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80"/>
        <w:tblOverlap w:val="never"/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1276"/>
        <w:gridCol w:w="4253"/>
        <w:gridCol w:w="851"/>
        <w:gridCol w:w="993"/>
        <w:gridCol w:w="1133"/>
      </w:tblGrid>
      <w:tr w:rsidR="00090448" w:rsidTr="00090448">
        <w:trPr>
          <w:trHeight w:val="467"/>
        </w:trPr>
        <w:tc>
          <w:tcPr>
            <w:tcW w:w="220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2390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技术规格及</w:t>
            </w: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要求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数量（个）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单价（元）</w:t>
            </w: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hAnsi="宋体" w:cs="宋体" w:hint="eastAsia"/>
                <w:b/>
                <w:bCs/>
                <w:szCs w:val="21"/>
              </w:rPr>
              <w:t>总价（元）</w:t>
            </w:r>
          </w:p>
        </w:tc>
      </w:tr>
      <w:tr w:rsidR="00090448" w:rsidTr="00090448">
        <w:trPr>
          <w:trHeight w:val="1849"/>
        </w:trPr>
        <w:tc>
          <w:tcPr>
            <w:tcW w:w="220" w:type="pct"/>
            <w:noWrap/>
            <w:vAlign w:val="center"/>
          </w:tcPr>
          <w:p w:rsidR="00090448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帆布袋</w:t>
            </w:r>
          </w:p>
        </w:tc>
        <w:tc>
          <w:tcPr>
            <w:tcW w:w="2390" w:type="pct"/>
            <w:noWrap/>
            <w:vAlign w:val="center"/>
          </w:tcPr>
          <w:p w:rsidR="00090448" w:rsidRDefault="00090448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1.尺寸：长×高×厚=35cm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×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32cm×10cm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090448" w:rsidRDefault="00090448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2.面料：12安涤棉加厚帆布材料；</w:t>
            </w:r>
          </w:p>
          <w:p w:rsidR="00090448" w:rsidRPr="00635645" w:rsidRDefault="00090448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3.工艺：手提带子加厚，袋内一侧加内袋，内袋加拉链；</w:t>
            </w:r>
          </w:p>
          <w:p w:rsidR="00090448" w:rsidRDefault="00090448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4.印刷：彩色印刷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090448" w:rsidRPr="00362662" w:rsidRDefault="00090448" w:rsidP="00090448">
            <w:pPr>
              <w:pStyle w:val="2"/>
              <w:ind w:firstLine="0"/>
              <w:rPr>
                <w:rFonts w:asciiTheme="minorEastAsia" w:hAnsiTheme="minorEastAsia"/>
                <w:sz w:val="21"/>
                <w:szCs w:val="21"/>
              </w:rPr>
            </w:pPr>
            <w:r w:rsidRPr="00362662">
              <w:rPr>
                <w:rFonts w:asciiTheme="minorEastAsia" w:hAnsiTheme="minorEastAsia" w:hint="eastAsia"/>
                <w:sz w:val="21"/>
                <w:szCs w:val="21"/>
              </w:rPr>
              <w:t>5.宣传图案及标语：待定。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EE5FE5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1000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E5FE5" w:rsidTr="00090448">
        <w:trPr>
          <w:trHeight w:val="1849"/>
        </w:trPr>
        <w:tc>
          <w:tcPr>
            <w:tcW w:w="220" w:type="pct"/>
            <w:noWrap/>
            <w:vAlign w:val="center"/>
          </w:tcPr>
          <w:p w:rsidR="00EE5FE5" w:rsidRDefault="00EE5FE5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2</w:t>
            </w:r>
          </w:p>
        </w:tc>
        <w:tc>
          <w:tcPr>
            <w:tcW w:w="717" w:type="pct"/>
            <w:noWrap/>
            <w:vAlign w:val="center"/>
          </w:tcPr>
          <w:p w:rsidR="00EE5FE5" w:rsidRDefault="00EE5FE5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宣传单肩包</w:t>
            </w:r>
          </w:p>
        </w:tc>
        <w:tc>
          <w:tcPr>
            <w:tcW w:w="2390" w:type="pct"/>
            <w:noWrap/>
            <w:vAlign w:val="center"/>
          </w:tcPr>
          <w:p w:rsidR="00EE5FE5" w:rsidRDefault="00EE5FE5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尺寸：33*36*15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尼龙材质，耐用抗摩擦，不易起手勾丝，易打理；</w:t>
            </w:r>
          </w:p>
          <w:p w:rsidR="00EE5FE5" w:rsidRDefault="00EE5FE5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2.手提式肩带，拉力强度高，不易断裂；</w:t>
            </w:r>
          </w:p>
          <w:p w:rsidR="00EE5FE5" w:rsidRDefault="00EE5FE5" w:rsidP="00EE5FE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束口抽绳，耐磨，不易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老化，侧边绳孔气眼为金属材质，反复拉动不会撕毁布料，附属小圆子母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EE5FE5" w:rsidRPr="00EE5FE5" w:rsidRDefault="00EE5FE5" w:rsidP="00EE5FE5">
            <w:pPr>
              <w:pStyle w:val="2"/>
              <w:ind w:firstLine="0"/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4.</w:t>
            </w:r>
            <w:r w:rsidRPr="00362662">
              <w:rPr>
                <w:rFonts w:asciiTheme="minorEastAsia" w:hAnsiTheme="minorEastAsia" w:hint="eastAsia"/>
                <w:sz w:val="21"/>
                <w:szCs w:val="21"/>
              </w:rPr>
              <w:t>宣传图案及标语：待定。</w:t>
            </w:r>
          </w:p>
        </w:tc>
        <w:tc>
          <w:tcPr>
            <w:tcW w:w="478" w:type="pct"/>
            <w:noWrap/>
            <w:vAlign w:val="center"/>
          </w:tcPr>
          <w:p w:rsidR="00EE5FE5" w:rsidRPr="00635645" w:rsidRDefault="00EE5FE5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300</w:t>
            </w:r>
          </w:p>
        </w:tc>
        <w:tc>
          <w:tcPr>
            <w:tcW w:w="558" w:type="pct"/>
            <w:noWrap/>
            <w:vAlign w:val="center"/>
          </w:tcPr>
          <w:p w:rsidR="00EE5FE5" w:rsidRPr="00635645" w:rsidRDefault="00EE5FE5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EE5FE5" w:rsidRPr="00635645" w:rsidRDefault="00EE5FE5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090448" w:rsidTr="00090448">
        <w:trPr>
          <w:trHeight w:val="2209"/>
        </w:trPr>
        <w:tc>
          <w:tcPr>
            <w:tcW w:w="220" w:type="pct"/>
            <w:noWrap/>
            <w:vAlign w:val="center"/>
          </w:tcPr>
          <w:p w:rsidR="00090448" w:rsidRDefault="00EE5FE5" w:rsidP="00090448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090448">
            <w:pPr>
              <w:pStyle w:val="2"/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宣传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雨伞</w:t>
            </w:r>
          </w:p>
        </w:tc>
        <w:tc>
          <w:tcPr>
            <w:tcW w:w="2390" w:type="pct"/>
            <w:noWrap/>
            <w:vAlign w:val="center"/>
          </w:tcPr>
          <w:p w:rsidR="00090448" w:rsidRPr="00635645" w:rsidRDefault="00090448" w:rsidP="00090448">
            <w:pPr>
              <w:widowControl/>
              <w:tabs>
                <w:tab w:val="left" w:pos="312"/>
              </w:tabs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规格8骨，材质：全钢骨架＋高密度伞布＋遮光黑胶；</w:t>
            </w:r>
          </w:p>
          <w:p w:rsidR="00090448" w:rsidRPr="00635645" w:rsidRDefault="00090448" w:rsidP="00090448">
            <w:pPr>
              <w:widowControl/>
              <w:tabs>
                <w:tab w:val="left" w:pos="312"/>
              </w:tabs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产品性能：全波段防晒UPF50＋，5级防风，便捷三折叠，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携带方便；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黑胶涂层不脱落、抗老化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090448" w:rsidRPr="00362662" w:rsidRDefault="00090448" w:rsidP="00090448">
            <w:pPr>
              <w:pStyle w:val="2"/>
              <w:ind w:firstLine="0"/>
              <w:rPr>
                <w:rFonts w:asciiTheme="minorEastAsia" w:hAnsiTheme="minorEastAsia"/>
                <w:sz w:val="21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3.</w:t>
            </w:r>
            <w:r w:rsidRPr="00635645">
              <w:rPr>
                <w:sz w:val="21"/>
                <w:szCs w:val="21"/>
              </w:rPr>
              <w:t xml:space="preserve"> </w:t>
            </w:r>
            <w:r w:rsidRPr="00362662">
              <w:rPr>
                <w:rFonts w:asciiTheme="minorEastAsia" w:hAnsiTheme="minorEastAsia" w:hint="eastAsia"/>
                <w:sz w:val="21"/>
                <w:szCs w:val="21"/>
              </w:rPr>
              <w:t>一体式推拉开关，伞面半径55cm；</w:t>
            </w:r>
          </w:p>
          <w:p w:rsidR="00090448" w:rsidRPr="00635645" w:rsidRDefault="00090448" w:rsidP="0009044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4.宣传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图案及标语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：待定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090448" w:rsidP="00090448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35645">
              <w:rPr>
                <w:rFonts w:ascii="宋体" w:hAnsi="宋体" w:cs="宋体" w:hint="eastAsia"/>
                <w:sz w:val="21"/>
                <w:szCs w:val="21"/>
              </w:rPr>
              <w:t>1000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090448">
            <w:pPr>
              <w:ind w:firstLineChars="12" w:firstLine="25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090448">
            <w:pPr>
              <w:ind w:firstLineChars="12" w:firstLine="25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090448" w:rsidRPr="004612C1" w:rsidTr="00090448">
        <w:trPr>
          <w:trHeight w:val="430"/>
        </w:trPr>
        <w:tc>
          <w:tcPr>
            <w:tcW w:w="4363" w:type="pct"/>
            <w:gridSpan w:val="5"/>
            <w:noWrap/>
            <w:vAlign w:val="center"/>
          </w:tcPr>
          <w:p w:rsidR="00090448" w:rsidRPr="00F31C92" w:rsidRDefault="00090448" w:rsidP="00090448">
            <w:pPr>
              <w:widowControl/>
              <w:tabs>
                <w:tab w:val="left" w:pos="312"/>
              </w:tabs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F31C92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合计：</w:t>
            </w:r>
          </w:p>
        </w:tc>
        <w:tc>
          <w:tcPr>
            <w:tcW w:w="637" w:type="pct"/>
            <w:noWrap/>
            <w:vAlign w:val="center"/>
          </w:tcPr>
          <w:p w:rsidR="00090448" w:rsidRPr="004612C1" w:rsidRDefault="00090448" w:rsidP="00090448">
            <w:pPr>
              <w:ind w:firstLineChars="12" w:firstLine="25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9663A9" w:rsidRPr="00090448" w:rsidRDefault="00481C3C" w:rsidP="00090448">
      <w:pPr>
        <w:pStyle w:val="2"/>
        <w:ind w:firstLine="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宣传</w:t>
      </w:r>
      <w:r w:rsidR="00090448" w:rsidRPr="00090448">
        <w:rPr>
          <w:rFonts w:asciiTheme="minorEastAsia" w:hAnsiTheme="minorEastAsia" w:hint="eastAsia"/>
          <w:sz w:val="28"/>
          <w:szCs w:val="28"/>
        </w:rPr>
        <w:t>品采购明细及技术规格要求</w:t>
      </w:r>
    </w:p>
    <w:sectPr w:rsidR="009663A9" w:rsidRPr="00090448" w:rsidSect="00635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283" w:rsidRDefault="004A0283" w:rsidP="00635645">
      <w:r>
        <w:separator/>
      </w:r>
    </w:p>
  </w:endnote>
  <w:endnote w:type="continuationSeparator" w:id="1">
    <w:p w:rsidR="004A0283" w:rsidRDefault="004A0283" w:rsidP="00635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283" w:rsidRDefault="004A0283" w:rsidP="00635645">
      <w:r>
        <w:separator/>
      </w:r>
    </w:p>
  </w:footnote>
  <w:footnote w:type="continuationSeparator" w:id="1">
    <w:p w:rsidR="004A0283" w:rsidRDefault="004A0283" w:rsidP="006356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E6D5C"/>
    <w:multiLevelType w:val="singleLevel"/>
    <w:tmpl w:val="523E6D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3A9"/>
    <w:rsid w:val="00090448"/>
    <w:rsid w:val="0016670F"/>
    <w:rsid w:val="00190A13"/>
    <w:rsid w:val="002B71B7"/>
    <w:rsid w:val="00313D0D"/>
    <w:rsid w:val="003427E5"/>
    <w:rsid w:val="00347CD5"/>
    <w:rsid w:val="00362662"/>
    <w:rsid w:val="004612C1"/>
    <w:rsid w:val="00481C3C"/>
    <w:rsid w:val="004A0283"/>
    <w:rsid w:val="004E5AE2"/>
    <w:rsid w:val="00506C06"/>
    <w:rsid w:val="005F39EC"/>
    <w:rsid w:val="00635645"/>
    <w:rsid w:val="00735D73"/>
    <w:rsid w:val="00757135"/>
    <w:rsid w:val="008D1868"/>
    <w:rsid w:val="009663A9"/>
    <w:rsid w:val="00A636C6"/>
    <w:rsid w:val="00AA5679"/>
    <w:rsid w:val="00B36F14"/>
    <w:rsid w:val="00BF1D88"/>
    <w:rsid w:val="00C076E7"/>
    <w:rsid w:val="00C577D0"/>
    <w:rsid w:val="00DE12DF"/>
    <w:rsid w:val="00ED0B58"/>
    <w:rsid w:val="00EE5FE5"/>
    <w:rsid w:val="00F31C92"/>
    <w:rsid w:val="00F420A8"/>
    <w:rsid w:val="00F72E6E"/>
    <w:rsid w:val="05096B07"/>
    <w:rsid w:val="1DE73CB1"/>
    <w:rsid w:val="20941E5C"/>
    <w:rsid w:val="212136FE"/>
    <w:rsid w:val="2DD64B53"/>
    <w:rsid w:val="385950D4"/>
    <w:rsid w:val="5E47648C"/>
    <w:rsid w:val="61C86CA3"/>
    <w:rsid w:val="68D45F2D"/>
    <w:rsid w:val="71E73D26"/>
    <w:rsid w:val="76983573"/>
    <w:rsid w:val="7D20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9663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rsid w:val="009663A9"/>
    <w:pPr>
      <w:ind w:firstLine="630"/>
    </w:pPr>
    <w:rPr>
      <w:rFonts w:hAnsi="Times New Roman"/>
      <w:sz w:val="32"/>
      <w:szCs w:val="32"/>
    </w:rPr>
  </w:style>
  <w:style w:type="paragraph" w:styleId="a3">
    <w:name w:val="header"/>
    <w:basedOn w:val="a"/>
    <w:link w:val="Char"/>
    <w:rsid w:val="00635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35645"/>
    <w:rPr>
      <w:kern w:val="2"/>
      <w:sz w:val="18"/>
      <w:szCs w:val="18"/>
    </w:rPr>
  </w:style>
  <w:style w:type="paragraph" w:styleId="a4">
    <w:name w:val="footer"/>
    <w:basedOn w:val="a"/>
    <w:link w:val="Char0"/>
    <w:rsid w:val="00635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356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>Microsoft Corp.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4</cp:revision>
  <dcterms:created xsi:type="dcterms:W3CDTF">2026-08-05T02:55:00Z</dcterms:created>
  <dcterms:modified xsi:type="dcterms:W3CDTF">2026-08-05T03:39:00Z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eyJoZGlkIjoiNjhmMzIxMGNlZGJkYzNhODMxNDA0YjZlZjJlN2ZhNTciLCJ1c2VySWQiOiI1Nzc3NDgyMTIifQ==</vt:lpwstr>
  </property>
  <property fmtid="{D5CDD505-2E9C-101B-9397-08002B2CF9AE}" pid="4" name="ICV">
    <vt:lpwstr>99F16AFDE5844DECB6A8E0DC6BBC5834_12</vt:lpwstr>
  </property>
</Properties>
</file>